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E00BF2" w:rsidP="00E00BF2" w14:paraId="25CA1FEF" w14:textId="1988A6A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lang w:eastAsia="ru-RU"/>
        </w:rPr>
        <w:t xml:space="preserve">Дело </w:t>
      </w:r>
      <w:r w:rsidRPr="00E00BF2">
        <w:rPr>
          <w:rFonts w:ascii="Times New Roman" w:eastAsia="Calibri" w:hAnsi="Times New Roman" w:cs="Times New Roman"/>
          <w:lang w:eastAsia="ru-RU"/>
        </w:rPr>
        <w:t>№ 2</w:t>
      </w:r>
      <w:r w:rsidR="00E23D84">
        <w:rPr>
          <w:rFonts w:ascii="Times New Roman" w:eastAsia="Calibri" w:hAnsi="Times New Roman" w:cs="Times New Roman"/>
          <w:lang w:eastAsia="ru-RU"/>
        </w:rPr>
        <w:t>-</w:t>
      </w:r>
      <w:r w:rsidR="0025676D">
        <w:rPr>
          <w:rFonts w:ascii="Times New Roman" w:eastAsia="Calibri" w:hAnsi="Times New Roman" w:cs="Times New Roman"/>
          <w:lang w:eastAsia="ru-RU"/>
        </w:rPr>
        <w:t>191</w:t>
      </w:r>
      <w:r w:rsidR="004C04B8">
        <w:rPr>
          <w:rFonts w:ascii="Times New Roman" w:eastAsia="Calibri" w:hAnsi="Times New Roman" w:cs="Times New Roman"/>
          <w:lang w:eastAsia="ru-RU"/>
        </w:rPr>
        <w:t>0</w:t>
      </w:r>
      <w:r>
        <w:rPr>
          <w:rFonts w:ascii="Times New Roman" w:eastAsia="Calibri" w:hAnsi="Times New Roman" w:cs="Times New Roman"/>
          <w:lang w:eastAsia="ru-RU"/>
        </w:rPr>
        <w:t>-200</w:t>
      </w:r>
      <w:r w:rsidR="0025676D">
        <w:rPr>
          <w:rFonts w:ascii="Times New Roman" w:eastAsia="Calibri" w:hAnsi="Times New Roman" w:cs="Times New Roman"/>
          <w:lang w:eastAsia="ru-RU"/>
        </w:rPr>
        <w:t>5</w:t>
      </w:r>
      <w:r w:rsidRPr="00E00BF2">
        <w:rPr>
          <w:rFonts w:ascii="Times New Roman" w:eastAsia="Calibri" w:hAnsi="Times New Roman" w:cs="Times New Roman"/>
          <w:lang w:eastAsia="ru-RU"/>
        </w:rPr>
        <w:t>/202</w:t>
      </w:r>
      <w:r w:rsidR="0052682B">
        <w:rPr>
          <w:rFonts w:ascii="Times New Roman" w:eastAsia="Calibri" w:hAnsi="Times New Roman" w:cs="Times New Roman"/>
          <w:lang w:eastAsia="ru-RU"/>
        </w:rPr>
        <w:t>5</w:t>
      </w:r>
    </w:p>
    <w:p w:rsidR="00E00BF2" w:rsidRPr="00E00BF2" w:rsidP="00E00BF2" w14:paraId="5637D52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04B8" w:rsidRPr="00620A3B" w:rsidP="004C04B8" w14:paraId="678B180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C04B8" w:rsidRPr="00E00BF2" w:rsidP="004C04B8" w14:paraId="5E24941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ЗАОЧНОЕ РЕШЕНИЕ</w:t>
      </w:r>
    </w:p>
    <w:p w:rsidR="004C04B8" w:rsidRPr="00E00BF2" w:rsidP="004C04B8" w14:paraId="3C51F2E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4C04B8" w:rsidRPr="00E00BF2" w:rsidP="004C04B8" w14:paraId="2EE0326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E00BF2" w:rsidRPr="00E00BF2" w:rsidP="00E00BF2" w14:paraId="7A985CFA" w14:textId="231A4E4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147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2</w:t>
      </w:r>
      <w:r w:rsidR="005C2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025</w:t>
      </w: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177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7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7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B2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г. Нефтеюганск</w:t>
      </w:r>
    </w:p>
    <w:p w:rsidR="00E00BF2" w:rsidRPr="00E00BF2" w:rsidP="00E00BF2" w14:paraId="4233EB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BF2" w:rsidRPr="00E00BF2" w:rsidP="00E00BF2" w14:paraId="5CD840A5" w14:textId="150D9D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3 Нефтеюганского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</w:t>
      </w:r>
      <w:r w:rsidRPr="00B22FA0">
        <w:rPr>
          <w:rFonts w:ascii="Times New Roman" w:eastAsia="Calibri" w:hAnsi="Times New Roman" w:cs="Times New Roman"/>
          <w:sz w:val="28"/>
          <w:szCs w:val="28"/>
          <w:lang w:eastAsia="ru-RU"/>
        </w:rPr>
        <w:t>Агзямова Р.В.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и.о. мирового судьи судебного участка №5 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Нефтеюганского судебного района Ханты-Мансийского автономного округа-Югры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00BF2" w:rsidRPr="00E00BF2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Pr="00B22FA0">
        <w:rPr>
          <w:rFonts w:ascii="Times New Roman" w:eastAsia="Calibri" w:hAnsi="Times New Roman" w:cs="Times New Roman"/>
          <w:sz w:val="28"/>
          <w:szCs w:val="28"/>
          <w:lang w:eastAsia="ru-RU"/>
        </w:rPr>
        <w:t>Гильмияровой Г.Г.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00BF2" w:rsidRPr="00E00BF2" w:rsidP="00E00BF2" w14:paraId="5B22F501" w14:textId="63AB66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открытом судебном заседании гражданское дело по иску 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ООО ПКО 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C69DA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FD4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4C04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Сахарной </w:t>
      </w:r>
      <w:r w:rsidR="001C69DA">
        <w:rPr>
          <w:rFonts w:ascii="Times New Roman" w:eastAsia="Calibri" w:hAnsi="Times New Roman" w:cs="Times New Roman"/>
          <w:sz w:val="28"/>
          <w:szCs w:val="28"/>
          <w:lang w:eastAsia="ru-RU"/>
        </w:rPr>
        <w:t>АГ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о взыскании задолженности по договору займа,</w:t>
      </w:r>
    </w:p>
    <w:p w:rsidR="00E00BF2" w:rsidRPr="00E00BF2" w:rsidP="00E00BF2" w14:paraId="671E1308" w14:textId="3DDA92A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ст.ст.194-199 Гражданского процессуального кодекса Р</w:t>
      </w:r>
      <w:r w:rsidR="00177A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00BF2" w:rsidRPr="00E00BF2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E00BF2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B22FA0" w:rsidRPr="00E00BF2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E00BF2" w:rsidRPr="005F3651" w:rsidP="00E00BF2" w14:paraId="004ABAA2" w14:textId="2D82A6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ООО ПКО «</w:t>
      </w:r>
      <w:r w:rsidR="001C69DA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 w:rsidRPr="004C04B8" w:rsidR="004C04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Сахарной </w:t>
      </w:r>
      <w:r w:rsidR="001C69DA">
        <w:rPr>
          <w:rFonts w:ascii="Times New Roman" w:eastAsia="Calibri" w:hAnsi="Times New Roman" w:cs="Times New Roman"/>
          <w:sz w:val="28"/>
          <w:szCs w:val="28"/>
          <w:lang w:eastAsia="ru-RU"/>
        </w:rPr>
        <w:t>АГ</w:t>
      </w:r>
      <w:r w:rsidRPr="005F3651" w:rsidR="00E23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>о взыс</w:t>
      </w:r>
      <w:r w:rsidRPr="005F3651" w:rsidR="00E74A50">
        <w:rPr>
          <w:rFonts w:ascii="Times New Roman" w:eastAsia="Calibri" w:hAnsi="Times New Roman" w:cs="Times New Roman"/>
          <w:sz w:val="28"/>
          <w:szCs w:val="28"/>
          <w:lang w:eastAsia="ru-RU"/>
        </w:rPr>
        <w:t>кании задолженности по договору</w:t>
      </w:r>
      <w:r w:rsidRPr="005F3651" w:rsidR="00177A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>займа удовлетворить</w:t>
      </w:r>
      <w:r w:rsidRPr="005F3651" w:rsidR="00A82F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D4D78" w:rsidRPr="00FD4D78" w:rsidP="000E4CEC" w14:paraId="6D8131B6" w14:textId="116B9F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4C04B8" w:rsidR="004C04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Сахарной </w:t>
      </w:r>
      <w:r w:rsidR="001C69DA">
        <w:rPr>
          <w:rFonts w:ascii="Times New Roman" w:eastAsia="Calibri" w:hAnsi="Times New Roman" w:cs="Times New Roman"/>
          <w:sz w:val="28"/>
          <w:szCs w:val="28"/>
          <w:lang w:eastAsia="ru-RU"/>
        </w:rPr>
        <w:t>АГ</w:t>
      </w:r>
      <w:r w:rsidRPr="004C04B8" w:rsidR="004C04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(паспорт </w:t>
      </w:r>
      <w:r w:rsidR="001C69DA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5F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25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ПКО 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C69DA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(ИНН </w:t>
      </w:r>
      <w:r w:rsidR="001C69DA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5F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договору</w:t>
      </w:r>
      <w:r w:rsidRPr="005F3651" w:rsidR="00177A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>займа №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4C04B8">
        <w:rPr>
          <w:rFonts w:ascii="Times New Roman" w:eastAsia="Calibri" w:hAnsi="Times New Roman" w:cs="Times New Roman"/>
          <w:sz w:val="28"/>
          <w:szCs w:val="28"/>
          <w:lang w:eastAsia="ru-RU"/>
        </w:rPr>
        <w:t>14879449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7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4C04B8">
        <w:rPr>
          <w:rFonts w:ascii="Times New Roman" w:eastAsia="Calibri" w:hAnsi="Times New Roman" w:cs="Times New Roman"/>
          <w:sz w:val="28"/>
          <w:szCs w:val="28"/>
          <w:lang w:eastAsia="ru-RU"/>
        </w:rPr>
        <w:t>16.06.2024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5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заключенного между </w:t>
      </w:r>
      <w:r w:rsidR="00EA1F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ООО </w:t>
      </w:r>
      <w:r w:rsidR="00256F9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C69DA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4C04B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C04B8">
        <w:rPr>
          <w:rFonts w:ascii="Times New Roman" w:eastAsia="Calibri" w:hAnsi="Times New Roman" w:cs="Times New Roman"/>
          <w:sz w:val="28"/>
          <w:szCs w:val="28"/>
          <w:lang w:eastAsia="ru-RU"/>
        </w:rPr>
        <w:t>Сахарной А.Г.</w:t>
      </w:r>
      <w:r w:rsidR="00256F9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F3651" w:rsidR="005F3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период с </w:t>
      </w:r>
      <w:r w:rsidR="004C04B8">
        <w:rPr>
          <w:rFonts w:ascii="Times New Roman" w:eastAsia="Calibri" w:hAnsi="Times New Roman" w:cs="Times New Roman"/>
          <w:sz w:val="28"/>
          <w:szCs w:val="28"/>
          <w:lang w:eastAsia="ru-RU"/>
        </w:rPr>
        <w:t>30.06.2024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4C04B8">
        <w:rPr>
          <w:rFonts w:ascii="Times New Roman" w:eastAsia="Calibri" w:hAnsi="Times New Roman" w:cs="Times New Roman"/>
          <w:sz w:val="28"/>
          <w:szCs w:val="28"/>
          <w:lang w:eastAsia="ru-RU"/>
        </w:rPr>
        <w:t>21.01.2025</w:t>
      </w:r>
      <w:r w:rsidR="00CB7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F3651" w:rsidR="00CA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F3651" w:rsidR="00E7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сумме </w:t>
      </w:r>
      <w:r w:rsidR="004C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17000</w:t>
      </w:r>
      <w:r w:rsidR="0025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Pr="00FD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5676D" w:rsidR="00256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0E4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почтовые </w:t>
      </w:r>
      <w:r w:rsidRPr="0025676D" w:rsidR="00256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в размере </w:t>
      </w:r>
      <w:r w:rsidR="00256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91,20 руб., </w:t>
      </w:r>
      <w:r w:rsidRPr="00256F9D" w:rsidR="0025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по оплате государственной пошлины в размере 4000 руб., </w:t>
      </w:r>
      <w:r w:rsidRPr="00FD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взыскать </w:t>
      </w:r>
      <w:r w:rsidRPr="004C04B8" w:rsidR="004C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21 091,2</w:t>
      </w:r>
      <w:r w:rsidR="004C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FD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4C04B8" w:rsidRPr="004C04B8" w:rsidP="004C04B8" w14:paraId="1A29EEE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C04B8" w:rsidRPr="004C04B8" w:rsidP="004C04B8" w14:paraId="55BDD34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>Заочно</w:t>
      </w: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течение одного месяца со дня вынесения определения суда об отказе в удовлетворении заявления об отмене </w:t>
      </w: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>этого решения суда.</w:t>
      </w:r>
    </w:p>
    <w:p w:rsidR="004C04B8" w:rsidRPr="004C04B8" w:rsidP="004C04B8" w14:paraId="6E5F24B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</w:t>
      </w: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Нефтеюганский районный суд Ханты-Мансийского автономного округа-Югры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</w:t>
      </w: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определения суда об отказе в удовлетворении этого заявления.</w:t>
      </w:r>
    </w:p>
    <w:p w:rsidR="004C04B8" w:rsidRPr="004C04B8" w:rsidP="004C04B8" w14:paraId="53100C6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</w:t>
      </w: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части решения суда, если лица, участвующие в деле, их представители присутствовали в судебном заседании; 2) в течение пятнадцати дней со дня </w:t>
      </w: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>объявления резолютивной части решения суда, если лица, участвующие в деле, их представители не присутствовали в с</w:t>
      </w: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>удебном заседании.</w:t>
      </w:r>
    </w:p>
    <w:p w:rsidR="00B22FA0" w:rsidP="004C04B8" w14:paraId="3DE744DE" w14:textId="29B85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4B8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C04B8" w:rsidP="004C04B8" w14:paraId="777EE6C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04B8" w:rsidRPr="00E00BF2" w:rsidP="004C04B8" w14:paraId="5A68560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00BF2" w:rsidP="008A504E" w14:paraId="6E6592FA" w14:textId="1952566A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41D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B22FA0" w:rsidR="00B22FA0">
        <w:rPr>
          <w:rFonts w:ascii="Times New Roman" w:eastAsia="Calibri" w:hAnsi="Times New Roman" w:cs="Times New Roman"/>
          <w:sz w:val="28"/>
          <w:szCs w:val="28"/>
          <w:lang w:eastAsia="ru-RU"/>
        </w:rPr>
        <w:t>Р.В.</w:t>
      </w:r>
      <w:r w:rsidRPr="00B22FA0" w:rsidR="00B22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2FA0" w:rsidR="00B22FA0">
        <w:rPr>
          <w:rFonts w:ascii="Times New Roman" w:eastAsia="Calibri" w:hAnsi="Times New Roman" w:cs="Times New Roman"/>
          <w:sz w:val="28"/>
          <w:szCs w:val="28"/>
          <w:lang w:eastAsia="ru-RU"/>
        </w:rPr>
        <w:t>Агзямова</w:t>
      </w:r>
      <w:r w:rsidRPr="00B22FA0" w:rsidR="00B22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C04B8" w:rsidRPr="00E00BF2" w:rsidP="008A504E" w14:paraId="6FB84BFD" w14:textId="7777777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BF2" w:rsidRPr="00E00BF2" w:rsidP="00E00BF2" w14:paraId="49C46380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Sect="00CB76F5">
      <w:headerReference w:type="default" r:id="rId4"/>
      <w:pgSz w:w="11909" w:h="16834"/>
      <w:pgMar w:top="567" w:right="1134" w:bottom="284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169EB"/>
    <w:rsid w:val="00041D7D"/>
    <w:rsid w:val="00047498"/>
    <w:rsid w:val="000A5ECF"/>
    <w:rsid w:val="000B6B50"/>
    <w:rsid w:val="000D2DD2"/>
    <w:rsid w:val="000E4CEC"/>
    <w:rsid w:val="000E6239"/>
    <w:rsid w:val="0014370F"/>
    <w:rsid w:val="0014712E"/>
    <w:rsid w:val="00177AB0"/>
    <w:rsid w:val="001846CE"/>
    <w:rsid w:val="001A6E13"/>
    <w:rsid w:val="001C69DA"/>
    <w:rsid w:val="0025676D"/>
    <w:rsid w:val="00256F9D"/>
    <w:rsid w:val="002D6C9D"/>
    <w:rsid w:val="00345DA2"/>
    <w:rsid w:val="003F3D75"/>
    <w:rsid w:val="003F5E35"/>
    <w:rsid w:val="00480BFC"/>
    <w:rsid w:val="004C04B8"/>
    <w:rsid w:val="00523859"/>
    <w:rsid w:val="0052682B"/>
    <w:rsid w:val="005B06A5"/>
    <w:rsid w:val="005C26F6"/>
    <w:rsid w:val="005F3651"/>
    <w:rsid w:val="00600087"/>
    <w:rsid w:val="00620A3B"/>
    <w:rsid w:val="007C1DBF"/>
    <w:rsid w:val="00857B26"/>
    <w:rsid w:val="008634A2"/>
    <w:rsid w:val="00875F66"/>
    <w:rsid w:val="00882C3B"/>
    <w:rsid w:val="00894343"/>
    <w:rsid w:val="008A504E"/>
    <w:rsid w:val="008B1E18"/>
    <w:rsid w:val="008D70FD"/>
    <w:rsid w:val="00A82FEF"/>
    <w:rsid w:val="00B22FA0"/>
    <w:rsid w:val="00BF4D44"/>
    <w:rsid w:val="00C44D4F"/>
    <w:rsid w:val="00CA083F"/>
    <w:rsid w:val="00CB76F5"/>
    <w:rsid w:val="00CD743E"/>
    <w:rsid w:val="00D51652"/>
    <w:rsid w:val="00DE5339"/>
    <w:rsid w:val="00E00BF2"/>
    <w:rsid w:val="00E23D84"/>
    <w:rsid w:val="00E74A50"/>
    <w:rsid w:val="00E8126C"/>
    <w:rsid w:val="00EA1FF3"/>
    <w:rsid w:val="00EA3294"/>
    <w:rsid w:val="00F34E17"/>
    <w:rsid w:val="00F52268"/>
    <w:rsid w:val="00F7397A"/>
    <w:rsid w:val="00FD4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7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